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学号：202060012</w:t>
      </w:r>
      <w:r>
        <w:rPr>
          <w:rFonts w:hint="eastAsia" w:ascii="宋体" w:hAnsi="宋体" w:eastAsia="宋体" w:cs="宋体"/>
          <w:sz w:val="24"/>
        </w:rPr>
        <w:t xml:space="preserve">      </w:t>
      </w:r>
      <w:r>
        <w:rPr>
          <w:rFonts w:hint="eastAsia" w:ascii="宋体" w:hAnsi="宋体" w:eastAsia="宋体" w:cs="宋体"/>
          <w:b/>
          <w:bCs/>
          <w:sz w:val="24"/>
        </w:rPr>
        <w:t>姓名：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路霞</w:t>
      </w:r>
      <w:r>
        <w:rPr>
          <w:rFonts w:hint="eastAsia" w:ascii="宋体" w:hAnsi="宋体" w:eastAsia="宋体" w:cs="宋体"/>
          <w:sz w:val="24"/>
        </w:rPr>
        <w:t xml:space="preserve">    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0" w:type="auto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3106"/>
        <w:gridCol w:w="1459"/>
        <w:gridCol w:w="1105"/>
        <w:gridCol w:w="736"/>
        <w:gridCol w:w="1220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9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106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59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1105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736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20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A9CAA50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</w:t>
            </w:r>
          </w:p>
        </w:tc>
        <w:tc>
          <w:tcPr>
            <w:tcW w:w="3106" w:type="dxa"/>
            <w:vAlign w:val="top"/>
          </w:tcPr>
          <w:p w14:paraId="573E9B9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大学英语1</w:t>
            </w:r>
          </w:p>
        </w:tc>
        <w:tc>
          <w:tcPr>
            <w:tcW w:w="1459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1105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36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20" w:type="dxa"/>
            <w:vAlign w:val="top"/>
          </w:tcPr>
          <w:p w14:paraId="30F25D9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87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6019AC5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3106" w:type="dxa"/>
            <w:vAlign w:val="top"/>
          </w:tcPr>
          <w:p w14:paraId="53F65296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教师教育法规</w:t>
            </w:r>
          </w:p>
        </w:tc>
        <w:tc>
          <w:tcPr>
            <w:tcW w:w="1459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36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0" w:type="dxa"/>
            <w:vAlign w:val="top"/>
          </w:tcPr>
          <w:p w14:paraId="4118112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72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5097AF97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</w:t>
            </w:r>
          </w:p>
        </w:tc>
        <w:tc>
          <w:tcPr>
            <w:tcW w:w="3106" w:type="dxa"/>
            <w:vAlign w:val="top"/>
          </w:tcPr>
          <w:p w14:paraId="66381F3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美术</w:t>
            </w:r>
          </w:p>
        </w:tc>
        <w:tc>
          <w:tcPr>
            <w:tcW w:w="1459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105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6FDEF78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90.5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056B76B5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3106" w:type="dxa"/>
            <w:vAlign w:val="top"/>
          </w:tcPr>
          <w:p w14:paraId="06B5AB2A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学前教育学*</w:t>
            </w:r>
          </w:p>
        </w:tc>
        <w:tc>
          <w:tcPr>
            <w:tcW w:w="1459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36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0" w:type="dxa"/>
            <w:vAlign w:val="top"/>
          </w:tcPr>
          <w:p w14:paraId="68F4AEF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87.5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581876E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3106" w:type="dxa"/>
            <w:vAlign w:val="top"/>
          </w:tcPr>
          <w:p w14:paraId="3D9763B9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中国近代史纲要</w:t>
            </w:r>
          </w:p>
        </w:tc>
        <w:tc>
          <w:tcPr>
            <w:tcW w:w="1459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105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36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20" w:type="dxa"/>
            <w:vAlign w:val="top"/>
          </w:tcPr>
          <w:p w14:paraId="778886A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exact"/>
        </w:trPr>
        <w:tc>
          <w:tcPr>
            <w:tcW w:w="779" w:type="dxa"/>
          </w:tcPr>
          <w:p w14:paraId="2E4BDEB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3106" w:type="dxa"/>
            <w:vAlign w:val="center"/>
          </w:tcPr>
          <w:p w14:paraId="2FACE635">
            <w:pPr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</w:rPr>
              <w:t>大学英语2</w:t>
            </w:r>
          </w:p>
        </w:tc>
        <w:tc>
          <w:tcPr>
            <w:tcW w:w="1459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公开基础课</w:t>
            </w:r>
          </w:p>
        </w:tc>
        <w:tc>
          <w:tcPr>
            <w:tcW w:w="1105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64</w:t>
            </w:r>
          </w:p>
        </w:tc>
        <w:tc>
          <w:tcPr>
            <w:tcW w:w="736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4</w:t>
            </w:r>
          </w:p>
        </w:tc>
        <w:tc>
          <w:tcPr>
            <w:tcW w:w="1220" w:type="dxa"/>
            <w:vAlign w:val="top"/>
          </w:tcPr>
          <w:p w14:paraId="745AEB3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81.8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0D8CFF7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</w:t>
            </w:r>
          </w:p>
        </w:tc>
        <w:tc>
          <w:tcPr>
            <w:tcW w:w="3106" w:type="dxa"/>
            <w:vAlign w:val="center"/>
          </w:tcPr>
          <w:p w14:paraId="7530788D">
            <w:pPr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</w:rPr>
              <w:t>计算机基础</w:t>
            </w:r>
          </w:p>
        </w:tc>
        <w:tc>
          <w:tcPr>
            <w:tcW w:w="1459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105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736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20" w:type="dxa"/>
            <w:vAlign w:val="top"/>
          </w:tcPr>
          <w:p w14:paraId="6539B7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74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79FE82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</w:t>
            </w:r>
          </w:p>
        </w:tc>
        <w:tc>
          <w:tcPr>
            <w:tcW w:w="3106" w:type="dxa"/>
            <w:vAlign w:val="center"/>
          </w:tcPr>
          <w:p w14:paraId="33F3CE19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教师职业道德修养</w:t>
            </w:r>
          </w:p>
        </w:tc>
        <w:tc>
          <w:tcPr>
            <w:tcW w:w="1459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36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0" w:type="dxa"/>
            <w:vAlign w:val="top"/>
          </w:tcPr>
          <w:p w14:paraId="5953F9F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82.5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526BB0A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</w:t>
            </w:r>
          </w:p>
        </w:tc>
        <w:tc>
          <w:tcPr>
            <w:tcW w:w="3106" w:type="dxa"/>
            <w:vAlign w:val="center"/>
          </w:tcPr>
          <w:p w14:paraId="08656338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学前儿童发展心理学*</w:t>
            </w:r>
          </w:p>
        </w:tc>
        <w:tc>
          <w:tcPr>
            <w:tcW w:w="1459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36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0" w:type="dxa"/>
            <w:vAlign w:val="top"/>
          </w:tcPr>
          <w:p w14:paraId="3DF6135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83.2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exact"/>
        </w:trPr>
        <w:tc>
          <w:tcPr>
            <w:tcW w:w="779" w:type="dxa"/>
          </w:tcPr>
          <w:p w14:paraId="3357933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</w:t>
            </w:r>
          </w:p>
        </w:tc>
        <w:tc>
          <w:tcPr>
            <w:tcW w:w="3106" w:type="dxa"/>
            <w:vAlign w:val="center"/>
          </w:tcPr>
          <w:p w14:paraId="41B86766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教师口语</w:t>
            </w:r>
          </w:p>
        </w:tc>
        <w:tc>
          <w:tcPr>
            <w:tcW w:w="1459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48</w:t>
            </w:r>
          </w:p>
        </w:tc>
        <w:tc>
          <w:tcPr>
            <w:tcW w:w="736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</w:t>
            </w:r>
          </w:p>
        </w:tc>
        <w:tc>
          <w:tcPr>
            <w:tcW w:w="1220" w:type="dxa"/>
            <w:vAlign w:val="top"/>
          </w:tcPr>
          <w:p w14:paraId="6C9CAF8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85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447CEA5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11</w:t>
            </w:r>
          </w:p>
        </w:tc>
        <w:tc>
          <w:tcPr>
            <w:tcW w:w="3106" w:type="dxa"/>
            <w:vAlign w:val="center"/>
          </w:tcPr>
          <w:p w14:paraId="0736D3B1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大学英语（三）</w:t>
            </w:r>
          </w:p>
        </w:tc>
        <w:tc>
          <w:tcPr>
            <w:tcW w:w="1459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1105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36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20" w:type="dxa"/>
            <w:vAlign w:val="top"/>
          </w:tcPr>
          <w:p w14:paraId="0ECF1C5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82.9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14A02BC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12</w:t>
            </w:r>
          </w:p>
        </w:tc>
        <w:tc>
          <w:tcPr>
            <w:tcW w:w="3106" w:type="dxa"/>
            <w:vAlign w:val="center"/>
          </w:tcPr>
          <w:p w14:paraId="5FBC16F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学前儿童科学教育*</w:t>
            </w:r>
          </w:p>
        </w:tc>
        <w:tc>
          <w:tcPr>
            <w:tcW w:w="1459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2B3ECAA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96.5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0281931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13</w:t>
            </w:r>
          </w:p>
        </w:tc>
        <w:tc>
          <w:tcPr>
            <w:tcW w:w="3106" w:type="dxa"/>
            <w:vAlign w:val="center"/>
          </w:tcPr>
          <w:p w14:paraId="3FF3B2B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学前儿童社会教育*</w:t>
            </w:r>
          </w:p>
        </w:tc>
        <w:tc>
          <w:tcPr>
            <w:tcW w:w="1459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 w:asciiTheme="minorEastAsia" w:hAnsiTheme="minorEastAsia"/>
                <w:kern w:val="2"/>
                <w:sz w:val="24"/>
                <w:szCs w:val="24"/>
                <w:lang w:val="en-US" w:eastAsia="zh-CN" w:bidi="ar-SA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184513E3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95.8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4291A2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14</w:t>
            </w:r>
          </w:p>
        </w:tc>
        <w:tc>
          <w:tcPr>
            <w:tcW w:w="3106" w:type="dxa"/>
            <w:vAlign w:val="center"/>
          </w:tcPr>
          <w:p w14:paraId="57DC8D40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家庭教育</w:t>
            </w:r>
          </w:p>
        </w:tc>
        <w:tc>
          <w:tcPr>
            <w:tcW w:w="1459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6E7ED7E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78.1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63A0F5D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15</w:t>
            </w:r>
          </w:p>
        </w:tc>
        <w:tc>
          <w:tcPr>
            <w:tcW w:w="3106" w:type="dxa"/>
            <w:vAlign w:val="center"/>
          </w:tcPr>
          <w:p w14:paraId="31036E07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大学英语（四）</w:t>
            </w:r>
          </w:p>
        </w:tc>
        <w:tc>
          <w:tcPr>
            <w:tcW w:w="1459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公开基础课i</w:t>
            </w:r>
          </w:p>
        </w:tc>
        <w:tc>
          <w:tcPr>
            <w:tcW w:w="1105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32</w:t>
            </w:r>
          </w:p>
        </w:tc>
        <w:tc>
          <w:tcPr>
            <w:tcW w:w="736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</w:t>
            </w:r>
          </w:p>
        </w:tc>
        <w:tc>
          <w:tcPr>
            <w:tcW w:w="1220" w:type="dxa"/>
            <w:vAlign w:val="top"/>
          </w:tcPr>
          <w:p w14:paraId="52AB791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87.6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3EEF6DEB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16</w:t>
            </w:r>
          </w:p>
        </w:tc>
        <w:tc>
          <w:tcPr>
            <w:tcW w:w="3106" w:type="dxa"/>
            <w:vAlign w:val="center"/>
          </w:tcPr>
          <w:p w14:paraId="0258AD83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儿童文学</w:t>
            </w:r>
          </w:p>
        </w:tc>
        <w:tc>
          <w:tcPr>
            <w:tcW w:w="1459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112</w:t>
            </w:r>
          </w:p>
        </w:tc>
        <w:tc>
          <w:tcPr>
            <w:tcW w:w="736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</w:t>
            </w:r>
          </w:p>
        </w:tc>
        <w:tc>
          <w:tcPr>
            <w:tcW w:w="1220" w:type="dxa"/>
            <w:vAlign w:val="top"/>
          </w:tcPr>
          <w:p w14:paraId="500A7B5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75.5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exact"/>
        </w:trPr>
        <w:tc>
          <w:tcPr>
            <w:tcW w:w="779" w:type="dxa"/>
          </w:tcPr>
          <w:p w14:paraId="02EABC9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17</w:t>
            </w:r>
          </w:p>
        </w:tc>
        <w:tc>
          <w:tcPr>
            <w:tcW w:w="3106" w:type="dxa"/>
            <w:vAlign w:val="center"/>
          </w:tcPr>
          <w:p w14:paraId="0250CCBD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毛泽东思想和中国特色理论体系概论</w:t>
            </w:r>
          </w:p>
        </w:tc>
        <w:tc>
          <w:tcPr>
            <w:tcW w:w="1459" w:type="dxa"/>
            <w:vAlign w:val="top"/>
          </w:tcPr>
          <w:p w14:paraId="70CB1BC4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1105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64</w:t>
            </w:r>
          </w:p>
        </w:tc>
        <w:tc>
          <w:tcPr>
            <w:tcW w:w="736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4</w:t>
            </w:r>
          </w:p>
        </w:tc>
        <w:tc>
          <w:tcPr>
            <w:tcW w:w="1220" w:type="dxa"/>
            <w:vAlign w:val="top"/>
          </w:tcPr>
          <w:p w14:paraId="22E468A2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95.8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13C4968D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18</w:t>
            </w:r>
          </w:p>
        </w:tc>
        <w:tc>
          <w:tcPr>
            <w:tcW w:w="3106" w:type="dxa"/>
            <w:vAlign w:val="center"/>
          </w:tcPr>
          <w:p w14:paraId="77D05EF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学前儿童健康教育</w:t>
            </w:r>
          </w:p>
        </w:tc>
        <w:tc>
          <w:tcPr>
            <w:tcW w:w="1459" w:type="dxa"/>
            <w:vAlign w:val="top"/>
          </w:tcPr>
          <w:p w14:paraId="0FD8D97E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  <w:highlight w:val="none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5624A42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62.2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3E853CC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19</w:t>
            </w:r>
          </w:p>
        </w:tc>
        <w:tc>
          <w:tcPr>
            <w:tcW w:w="3106" w:type="dxa"/>
            <w:vAlign w:val="center"/>
          </w:tcPr>
          <w:p w14:paraId="22E3804B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大学语文</w:t>
            </w:r>
          </w:p>
        </w:tc>
        <w:tc>
          <w:tcPr>
            <w:tcW w:w="1459" w:type="dxa"/>
            <w:vAlign w:val="top"/>
          </w:tcPr>
          <w:p w14:paraId="0CBD8628">
            <w:pPr>
              <w:spacing w:line="360" w:lineRule="auto"/>
              <w:jc w:val="center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105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36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20" w:type="dxa"/>
            <w:vAlign w:val="top"/>
          </w:tcPr>
          <w:p w14:paraId="59AD913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89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4081EB8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20</w:t>
            </w:r>
          </w:p>
        </w:tc>
        <w:tc>
          <w:tcPr>
            <w:tcW w:w="3106" w:type="dxa"/>
            <w:vAlign w:val="center"/>
          </w:tcPr>
          <w:p w14:paraId="5335067C">
            <w:pPr>
              <w:jc w:val="center"/>
              <w:rPr>
                <w:rFonts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学前儿童数学教育</w:t>
            </w:r>
          </w:p>
        </w:tc>
        <w:tc>
          <w:tcPr>
            <w:tcW w:w="1459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608B9178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63529F5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21</w:t>
            </w:r>
          </w:p>
        </w:tc>
        <w:tc>
          <w:tcPr>
            <w:tcW w:w="3106" w:type="dxa"/>
            <w:vAlign w:val="center"/>
          </w:tcPr>
          <w:p w14:paraId="298FC3AF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学前儿童语言教育*</w:t>
            </w:r>
          </w:p>
        </w:tc>
        <w:tc>
          <w:tcPr>
            <w:tcW w:w="1459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5A9E6141">
            <w:pPr>
              <w:spacing w:line="360" w:lineRule="auto"/>
              <w:jc w:val="center"/>
              <w:rPr>
                <w:rFonts w:hint="default" w:cs="宋体" w:asciiTheme="minorEastAsia" w:hAnsiTheme="minorEastAsia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93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0705EDC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22</w:t>
            </w:r>
          </w:p>
        </w:tc>
        <w:tc>
          <w:tcPr>
            <w:tcW w:w="3106" w:type="dxa"/>
            <w:vAlign w:val="center"/>
          </w:tcPr>
          <w:p w14:paraId="40B44F0A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学前教育史</w:t>
            </w:r>
          </w:p>
        </w:tc>
        <w:tc>
          <w:tcPr>
            <w:tcW w:w="1459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65A2A8A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</w:t>
            </w:r>
          </w:p>
        </w:tc>
        <w:tc>
          <w:tcPr>
            <w:tcW w:w="736" w:type="dxa"/>
            <w:vAlign w:val="top"/>
          </w:tcPr>
          <w:p w14:paraId="74B8D5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</w:t>
            </w:r>
          </w:p>
        </w:tc>
        <w:tc>
          <w:tcPr>
            <w:tcW w:w="1220" w:type="dxa"/>
            <w:vAlign w:val="top"/>
          </w:tcPr>
          <w:p w14:paraId="1CF6930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96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exact"/>
        </w:trPr>
        <w:tc>
          <w:tcPr>
            <w:tcW w:w="779" w:type="dxa"/>
          </w:tcPr>
          <w:p w14:paraId="7A676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23</w:t>
            </w:r>
          </w:p>
        </w:tc>
        <w:tc>
          <w:tcPr>
            <w:tcW w:w="3106" w:type="dxa"/>
            <w:vAlign w:val="center"/>
          </w:tcPr>
          <w:p w14:paraId="52A9B04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幼儿园教育活动设计与指导*</w:t>
            </w:r>
          </w:p>
        </w:tc>
        <w:tc>
          <w:tcPr>
            <w:tcW w:w="1459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9</w:t>
            </w:r>
          </w:p>
        </w:tc>
        <w:tc>
          <w:tcPr>
            <w:tcW w:w="1220" w:type="dxa"/>
            <w:vAlign w:val="top"/>
          </w:tcPr>
          <w:p w14:paraId="1A4F8A1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69.6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9BCDE5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24</w:t>
            </w:r>
          </w:p>
        </w:tc>
        <w:tc>
          <w:tcPr>
            <w:tcW w:w="3106" w:type="dxa"/>
            <w:vAlign w:val="center"/>
          </w:tcPr>
          <w:p w14:paraId="4C4A6EC1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幼儿园课程</w:t>
            </w:r>
          </w:p>
        </w:tc>
        <w:tc>
          <w:tcPr>
            <w:tcW w:w="1459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1105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2CAA5DEE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highlight w:val="none"/>
                <w:lang w:val="en-US" w:eastAsia="zh-CN"/>
              </w:rPr>
              <w:t>73.2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282F2F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25</w:t>
            </w:r>
          </w:p>
        </w:tc>
        <w:tc>
          <w:tcPr>
            <w:tcW w:w="3106" w:type="dxa"/>
            <w:vAlign w:val="center"/>
          </w:tcPr>
          <w:p w14:paraId="4CF766AC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幼儿园组织与管理</w:t>
            </w:r>
          </w:p>
        </w:tc>
        <w:tc>
          <w:tcPr>
            <w:tcW w:w="1459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105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5B113EF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100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0892666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26</w:t>
            </w:r>
          </w:p>
        </w:tc>
        <w:tc>
          <w:tcPr>
            <w:tcW w:w="3106" w:type="dxa"/>
            <w:vAlign w:val="center"/>
          </w:tcPr>
          <w:p w14:paraId="10C35920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教师礼仪</w:t>
            </w:r>
          </w:p>
        </w:tc>
        <w:tc>
          <w:tcPr>
            <w:tcW w:w="1459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专业基础课</w:t>
            </w:r>
          </w:p>
        </w:tc>
        <w:tc>
          <w:tcPr>
            <w:tcW w:w="1105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96</w:t>
            </w:r>
          </w:p>
        </w:tc>
        <w:tc>
          <w:tcPr>
            <w:tcW w:w="736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6</w:t>
            </w:r>
          </w:p>
        </w:tc>
        <w:tc>
          <w:tcPr>
            <w:tcW w:w="1220" w:type="dxa"/>
            <w:vAlign w:val="top"/>
          </w:tcPr>
          <w:p w14:paraId="4508949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7D5F95ED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27</w:t>
            </w:r>
          </w:p>
        </w:tc>
        <w:tc>
          <w:tcPr>
            <w:tcW w:w="3106" w:type="dxa"/>
            <w:vAlign w:val="center"/>
          </w:tcPr>
          <w:p w14:paraId="3474D239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学前儿童游戏</w:t>
            </w:r>
          </w:p>
        </w:tc>
        <w:tc>
          <w:tcPr>
            <w:tcW w:w="1459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专业核心课</w:t>
            </w:r>
          </w:p>
        </w:tc>
        <w:tc>
          <w:tcPr>
            <w:tcW w:w="1105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7725F9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91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40E07E5A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28</w:t>
            </w:r>
          </w:p>
        </w:tc>
        <w:tc>
          <w:tcPr>
            <w:tcW w:w="3106" w:type="dxa"/>
            <w:vAlign w:val="center"/>
          </w:tcPr>
          <w:p w14:paraId="7DC75347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幼儿园教育环境与创设</w:t>
            </w:r>
          </w:p>
        </w:tc>
        <w:tc>
          <w:tcPr>
            <w:tcW w:w="1459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专业拓展课</w:t>
            </w:r>
          </w:p>
        </w:tc>
        <w:tc>
          <w:tcPr>
            <w:tcW w:w="1105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80</w:t>
            </w:r>
          </w:p>
        </w:tc>
        <w:tc>
          <w:tcPr>
            <w:tcW w:w="736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5</w:t>
            </w:r>
          </w:p>
        </w:tc>
        <w:tc>
          <w:tcPr>
            <w:tcW w:w="1220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85.2</w:t>
            </w:r>
          </w:p>
        </w:tc>
      </w:tr>
      <w:tr w14:paraId="5E915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27951F68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29</w:t>
            </w:r>
          </w:p>
        </w:tc>
        <w:tc>
          <w:tcPr>
            <w:tcW w:w="3106" w:type="dxa"/>
            <w:vAlign w:val="center"/>
          </w:tcPr>
          <w:p w14:paraId="5890A393">
            <w:pPr>
              <w:jc w:val="center"/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思想道德修养与法律基础</w:t>
            </w:r>
          </w:p>
        </w:tc>
        <w:tc>
          <w:tcPr>
            <w:tcW w:w="1459" w:type="dxa"/>
            <w:vAlign w:val="top"/>
          </w:tcPr>
          <w:p w14:paraId="2DDAAC1B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105" w:type="dxa"/>
            <w:vAlign w:val="top"/>
          </w:tcPr>
          <w:p w14:paraId="0A786929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36" w:type="dxa"/>
            <w:vAlign w:val="top"/>
          </w:tcPr>
          <w:p w14:paraId="26873473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20" w:type="dxa"/>
            <w:vAlign w:val="top"/>
          </w:tcPr>
          <w:p w14:paraId="0C36D2B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79.2</w:t>
            </w:r>
          </w:p>
        </w:tc>
      </w:tr>
      <w:tr w14:paraId="2BBFC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79" w:type="dxa"/>
          </w:tcPr>
          <w:p w14:paraId="6CE8810B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30</w:t>
            </w:r>
          </w:p>
        </w:tc>
        <w:tc>
          <w:tcPr>
            <w:tcW w:w="3106" w:type="dxa"/>
            <w:vAlign w:val="center"/>
          </w:tcPr>
          <w:p w14:paraId="7BA59586">
            <w:pPr>
              <w:tabs>
                <w:tab w:val="left" w:pos="2223"/>
              </w:tabs>
              <w:jc w:val="center"/>
              <w:rPr>
                <w:rFonts w:hint="eastAsia" w:cs="宋体" w:asciiTheme="minorEastAsia" w:hAnsiTheme="minorEastAsia" w:eastAsia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马克思主义基本原理</w:t>
            </w:r>
          </w:p>
        </w:tc>
        <w:tc>
          <w:tcPr>
            <w:tcW w:w="1459" w:type="dxa"/>
            <w:vAlign w:val="top"/>
          </w:tcPr>
          <w:p w14:paraId="7796841B">
            <w:pPr>
              <w:spacing w:line="360" w:lineRule="auto"/>
              <w:jc w:val="center"/>
              <w:rPr>
                <w:rFonts w:hint="eastAsia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1105" w:type="dxa"/>
            <w:vAlign w:val="top"/>
          </w:tcPr>
          <w:p w14:paraId="50D7F335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32</w:t>
            </w:r>
          </w:p>
        </w:tc>
        <w:tc>
          <w:tcPr>
            <w:tcW w:w="736" w:type="dxa"/>
            <w:vAlign w:val="top"/>
          </w:tcPr>
          <w:p w14:paraId="68B81AC4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2</w:t>
            </w:r>
          </w:p>
        </w:tc>
        <w:tc>
          <w:tcPr>
            <w:tcW w:w="1220" w:type="dxa"/>
            <w:vAlign w:val="top"/>
          </w:tcPr>
          <w:p w14:paraId="33E84F20">
            <w:pPr>
              <w:spacing w:line="360" w:lineRule="auto"/>
              <w:jc w:val="center"/>
              <w:rPr>
                <w:rFonts w:hint="default" w:cs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87.8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36974461">
      <w:pPr>
        <w:spacing w:line="360" w:lineRule="auto"/>
        <w:jc w:val="left"/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p w14:paraId="775A5BD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476C36A7"/>
    <w:rsid w:val="006A28D1"/>
    <w:rsid w:val="01E07623"/>
    <w:rsid w:val="2005326A"/>
    <w:rsid w:val="239B5D8E"/>
    <w:rsid w:val="26A3450D"/>
    <w:rsid w:val="476C36A7"/>
    <w:rsid w:val="4B743852"/>
    <w:rsid w:val="72EA399E"/>
    <w:rsid w:val="7DAB66CD"/>
    <w:rsid w:val="7E82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724</Characters>
  <Lines>0</Lines>
  <Paragraphs>0</Paragraphs>
  <TotalTime>0</TotalTime>
  <ScaleCrop>false</ScaleCrop>
  <LinksUpToDate>false</LinksUpToDate>
  <CharactersWithSpaces>872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2025-03-06T08:50:00Z</dcterms:created>
  <dc:creator>yú</dc:creator>
  <cp:lastModifiedBy>yú</cp:lastModifiedBy>
  <dcterms:modified xsi:type="dcterms:W3CDTF">2025-05-06T02:12:40Z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AB1730A651F845139EC4014DBF2D7A79_11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